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92" w:rsidRPr="006E7AD0" w:rsidRDefault="00AD5892" w:rsidP="00AD58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 w:rsidRPr="006E7AD0">
        <w:rPr>
          <w:rFonts w:ascii="Cambria" w:hAnsi="Cambria" w:cs="Cambria"/>
          <w:b/>
          <w:color w:val="000000"/>
          <w:sz w:val="24"/>
          <w:szCs w:val="24"/>
        </w:rPr>
        <w:t>Вопросы к экзамену</w:t>
      </w:r>
    </w:p>
    <w:p w:rsidR="00AD5892" w:rsidRPr="006E7AD0" w:rsidRDefault="00AD5892" w:rsidP="00AD58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 w:rsidRPr="006E7AD0">
        <w:rPr>
          <w:rFonts w:ascii="Cambria" w:hAnsi="Cambria" w:cs="Cambria"/>
          <w:b/>
          <w:color w:val="000000"/>
          <w:sz w:val="24"/>
          <w:szCs w:val="24"/>
        </w:rPr>
        <w:t>Очное СПД</w:t>
      </w:r>
    </w:p>
    <w:p w:rsidR="00AD5892" w:rsidRDefault="00AD5892" w:rsidP="00AD58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Конституционное право в зарубежных государствах как ведущая отрасль права.</w:t>
      </w:r>
    </w:p>
    <w:p w:rsidR="000C5E5C" w:rsidRPr="00E62188" w:rsidRDefault="000C5E5C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Основные источники конституционного права в зарубежных странах и их иерархия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Классификация конституций.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Обеспечение верховенства конституции.</w:t>
      </w:r>
    </w:p>
    <w:p w:rsidR="000C5E5C" w:rsidRPr="00E62188" w:rsidRDefault="000C5E5C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 xml:space="preserve">Понятие гражданства (подданства), его основные признаки, </w:t>
      </w:r>
      <w:r w:rsidR="002A1EBC" w:rsidRPr="00E62188">
        <w:rPr>
          <w:color w:val="000000"/>
          <w:sz w:val="24"/>
          <w:szCs w:val="24"/>
        </w:rPr>
        <w:t>приобретени</w:t>
      </w:r>
      <w:r w:rsidR="002A1EBC">
        <w:rPr>
          <w:color w:val="000000"/>
          <w:sz w:val="24"/>
          <w:szCs w:val="24"/>
        </w:rPr>
        <w:t>е</w:t>
      </w:r>
      <w:r w:rsidR="002A1EBC" w:rsidRPr="00E62188">
        <w:rPr>
          <w:color w:val="000000"/>
          <w:sz w:val="24"/>
          <w:szCs w:val="24"/>
        </w:rPr>
        <w:t xml:space="preserve"> и прекращени</w:t>
      </w:r>
      <w:r w:rsidR="002A1EBC">
        <w:rPr>
          <w:color w:val="000000"/>
          <w:sz w:val="24"/>
          <w:szCs w:val="24"/>
        </w:rPr>
        <w:t>е</w:t>
      </w:r>
      <w:r w:rsidRPr="00E62188">
        <w:rPr>
          <w:color w:val="000000"/>
          <w:sz w:val="24"/>
          <w:szCs w:val="24"/>
        </w:rPr>
        <w:t>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Правовое положение иностранцев</w:t>
      </w:r>
      <w:r w:rsidR="000C5E5C" w:rsidRPr="00E62188">
        <w:rPr>
          <w:color w:val="000000"/>
          <w:sz w:val="24"/>
          <w:szCs w:val="24"/>
        </w:rPr>
        <w:t xml:space="preserve"> и апатридов</w:t>
      </w:r>
      <w:r w:rsidRPr="00E62188">
        <w:rPr>
          <w:color w:val="000000"/>
          <w:sz w:val="24"/>
          <w:szCs w:val="24"/>
        </w:rPr>
        <w:t>.</w:t>
      </w:r>
    </w:p>
    <w:p w:rsidR="000C5E5C" w:rsidRPr="00E62188" w:rsidRDefault="000C5E5C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Принципы правового положения личности.</w:t>
      </w:r>
    </w:p>
    <w:p w:rsidR="00AD5892" w:rsidRPr="00E62188" w:rsidRDefault="000C5E5C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Гарантированность прав и свобод</w:t>
      </w:r>
      <w:r w:rsidR="009D45AA">
        <w:rPr>
          <w:color w:val="000000"/>
          <w:sz w:val="24"/>
          <w:szCs w:val="24"/>
        </w:rPr>
        <w:t>, их защита в зарубежных странах.</w:t>
      </w:r>
    </w:p>
    <w:p w:rsidR="00720513" w:rsidRPr="00E62188" w:rsidRDefault="00720513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Социально-экономические права и свободы.</w:t>
      </w:r>
    </w:p>
    <w:p w:rsidR="00720513" w:rsidRPr="00E62188" w:rsidRDefault="00720513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Политические права и свободы.</w:t>
      </w:r>
    </w:p>
    <w:p w:rsidR="00720513" w:rsidRPr="00E62188" w:rsidRDefault="00720513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Социально-культурные права и свободы</w:t>
      </w:r>
    </w:p>
    <w:p w:rsidR="00720513" w:rsidRPr="00E62188" w:rsidRDefault="00720513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Личные права и свободы.</w:t>
      </w:r>
    </w:p>
    <w:p w:rsidR="005612AD" w:rsidRPr="00E62188" w:rsidRDefault="005612AD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Соматические права и свободы.</w:t>
      </w:r>
    </w:p>
    <w:p w:rsidR="00720513" w:rsidRPr="00E62188" w:rsidRDefault="00BC39B8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20513" w:rsidRPr="00E62188">
        <w:rPr>
          <w:color w:val="000000"/>
          <w:sz w:val="24"/>
          <w:szCs w:val="24"/>
        </w:rPr>
        <w:t>сновны</w:t>
      </w:r>
      <w:r>
        <w:rPr>
          <w:color w:val="000000"/>
          <w:sz w:val="24"/>
          <w:szCs w:val="24"/>
        </w:rPr>
        <w:t>е</w:t>
      </w:r>
      <w:r w:rsidR="00720513" w:rsidRPr="00E62188">
        <w:rPr>
          <w:color w:val="000000"/>
          <w:sz w:val="24"/>
          <w:szCs w:val="24"/>
        </w:rPr>
        <w:t xml:space="preserve"> обязанност</w:t>
      </w:r>
      <w:r>
        <w:rPr>
          <w:color w:val="000000"/>
          <w:sz w:val="24"/>
          <w:szCs w:val="24"/>
        </w:rPr>
        <w:t>и</w:t>
      </w:r>
      <w:r w:rsidR="00720513" w:rsidRPr="00E62188">
        <w:rPr>
          <w:color w:val="000000"/>
          <w:sz w:val="24"/>
          <w:szCs w:val="24"/>
        </w:rPr>
        <w:t xml:space="preserve"> личности.</w:t>
      </w:r>
    </w:p>
    <w:p w:rsidR="00AD5892" w:rsidRPr="00E62188" w:rsidRDefault="009D45A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Гражданское общество и его отношения с государством.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Политический режим</w:t>
      </w:r>
      <w:r w:rsidR="005612AD" w:rsidRPr="00E62188">
        <w:rPr>
          <w:color w:val="000000"/>
          <w:sz w:val="24"/>
          <w:szCs w:val="24"/>
        </w:rPr>
        <w:t>, его виды</w:t>
      </w:r>
      <w:r w:rsidRPr="00E62188">
        <w:rPr>
          <w:color w:val="000000"/>
          <w:sz w:val="24"/>
          <w:szCs w:val="24"/>
        </w:rPr>
        <w:t>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 xml:space="preserve">Юридическая </w:t>
      </w:r>
      <w:proofErr w:type="spellStart"/>
      <w:r w:rsidRPr="00E62188">
        <w:rPr>
          <w:color w:val="000000"/>
          <w:sz w:val="24"/>
          <w:szCs w:val="24"/>
        </w:rPr>
        <w:t>институциализация</w:t>
      </w:r>
      <w:proofErr w:type="spellEnd"/>
      <w:r w:rsidRPr="00E62188">
        <w:rPr>
          <w:color w:val="000000"/>
          <w:sz w:val="24"/>
          <w:szCs w:val="24"/>
        </w:rPr>
        <w:t xml:space="preserve"> </w:t>
      </w:r>
      <w:r w:rsidR="005612AD" w:rsidRPr="00E62188">
        <w:rPr>
          <w:color w:val="000000"/>
          <w:sz w:val="24"/>
          <w:szCs w:val="24"/>
        </w:rPr>
        <w:t xml:space="preserve">политических </w:t>
      </w:r>
      <w:r w:rsidRPr="00E62188">
        <w:rPr>
          <w:color w:val="000000"/>
          <w:sz w:val="24"/>
          <w:szCs w:val="24"/>
        </w:rPr>
        <w:t>партий.</w:t>
      </w:r>
    </w:p>
    <w:p w:rsidR="00AD5892" w:rsidRPr="00E62188" w:rsidRDefault="00D669C9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 xml:space="preserve">Некоммерческие организации и общественные объединения </w:t>
      </w:r>
    </w:p>
    <w:p w:rsidR="00090E7A" w:rsidRPr="00E62188" w:rsidRDefault="00090E7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Основные принципы избирательного права.</w:t>
      </w:r>
    </w:p>
    <w:p w:rsidR="00090E7A" w:rsidRPr="00E62188" w:rsidRDefault="00090E7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Правовое регулирование организации выборов.</w:t>
      </w:r>
    </w:p>
    <w:p w:rsidR="00090E7A" w:rsidRPr="00E62188" w:rsidRDefault="00090E7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Мажоритарная избирательная система.</w:t>
      </w:r>
    </w:p>
    <w:p w:rsidR="00090E7A" w:rsidRPr="00E62188" w:rsidRDefault="00090E7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Пропорциональная избирательная система.</w:t>
      </w:r>
    </w:p>
    <w:p w:rsidR="00AD5892" w:rsidRPr="00E62188" w:rsidRDefault="009D45A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непосредственной демократии.</w:t>
      </w:r>
    </w:p>
    <w:p w:rsidR="00AD5892" w:rsidRPr="00E62188" w:rsidRDefault="00B84954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AD5892" w:rsidRPr="00E62188">
        <w:rPr>
          <w:color w:val="000000"/>
          <w:sz w:val="24"/>
          <w:szCs w:val="24"/>
        </w:rPr>
        <w:t>осударственно</w:t>
      </w:r>
      <w:r>
        <w:rPr>
          <w:color w:val="000000"/>
          <w:sz w:val="24"/>
          <w:szCs w:val="24"/>
        </w:rPr>
        <w:t>е</w:t>
      </w:r>
      <w:r w:rsidR="00AD5892" w:rsidRPr="00E62188">
        <w:rPr>
          <w:color w:val="000000"/>
          <w:sz w:val="24"/>
          <w:szCs w:val="24"/>
        </w:rPr>
        <w:t xml:space="preserve"> устройств</w:t>
      </w:r>
      <w:r>
        <w:rPr>
          <w:color w:val="000000"/>
          <w:sz w:val="24"/>
          <w:szCs w:val="24"/>
        </w:rPr>
        <w:t>о, характеристика основных форм</w:t>
      </w:r>
      <w:r w:rsidR="00AD5892" w:rsidRPr="00E62188">
        <w:rPr>
          <w:color w:val="000000"/>
          <w:sz w:val="24"/>
          <w:szCs w:val="24"/>
        </w:rPr>
        <w:t>.</w:t>
      </w:r>
    </w:p>
    <w:p w:rsidR="00AD5892" w:rsidRPr="00E62188" w:rsidRDefault="00751AD4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Федерация</w:t>
      </w:r>
      <w:r w:rsidR="003E0E6E">
        <w:rPr>
          <w:color w:val="000000"/>
          <w:sz w:val="24"/>
          <w:szCs w:val="24"/>
        </w:rPr>
        <w:t xml:space="preserve"> и ее особенности в зарубежных странах</w:t>
      </w:r>
      <w:r w:rsidR="00AD5892" w:rsidRPr="00E62188">
        <w:rPr>
          <w:color w:val="000000"/>
          <w:sz w:val="24"/>
          <w:szCs w:val="24"/>
        </w:rPr>
        <w:t>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Понятие формы правления.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Монархия.</w:t>
      </w:r>
      <w:r w:rsidR="00751AD4" w:rsidRPr="00E62188">
        <w:rPr>
          <w:color w:val="000000"/>
          <w:sz w:val="24"/>
          <w:szCs w:val="24"/>
        </w:rPr>
        <w:t xml:space="preserve"> Ее разновидности.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Республика.</w:t>
      </w:r>
      <w:r w:rsidR="00751AD4" w:rsidRPr="00E62188">
        <w:rPr>
          <w:color w:val="000000"/>
          <w:sz w:val="24"/>
          <w:szCs w:val="24"/>
        </w:rPr>
        <w:t xml:space="preserve"> Ее разновидности.</w:t>
      </w:r>
    </w:p>
    <w:p w:rsidR="007175E1" w:rsidRPr="00E62188" w:rsidRDefault="007175E1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Место и роль парламента в государственной системе</w:t>
      </w:r>
    </w:p>
    <w:p w:rsidR="007175E1" w:rsidRPr="00E62188" w:rsidRDefault="007175E1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Порядок формирования парламентов в зарубежных странах.</w:t>
      </w:r>
    </w:p>
    <w:p w:rsidR="00AD5892" w:rsidRPr="00E62188" w:rsidRDefault="007175E1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Ф</w:t>
      </w:r>
      <w:r w:rsidR="00AD5892" w:rsidRPr="00E62188">
        <w:rPr>
          <w:color w:val="000000"/>
          <w:sz w:val="24"/>
          <w:szCs w:val="24"/>
        </w:rPr>
        <w:t>ункции парламента</w:t>
      </w:r>
      <w:r w:rsidR="00B84954" w:rsidRPr="00B84954">
        <w:rPr>
          <w:color w:val="000000"/>
          <w:sz w:val="24"/>
          <w:szCs w:val="24"/>
        </w:rPr>
        <w:t xml:space="preserve"> </w:t>
      </w:r>
      <w:r w:rsidR="00B84954" w:rsidRPr="00E62188">
        <w:rPr>
          <w:color w:val="000000"/>
          <w:sz w:val="24"/>
          <w:szCs w:val="24"/>
        </w:rPr>
        <w:t>и его</w:t>
      </w:r>
      <w:r w:rsidR="00B84954" w:rsidRPr="00B84954">
        <w:rPr>
          <w:color w:val="000000"/>
          <w:sz w:val="24"/>
          <w:szCs w:val="24"/>
        </w:rPr>
        <w:t xml:space="preserve"> </w:t>
      </w:r>
      <w:r w:rsidR="00B84954">
        <w:rPr>
          <w:color w:val="000000"/>
          <w:sz w:val="24"/>
          <w:szCs w:val="24"/>
        </w:rPr>
        <w:t>с</w:t>
      </w:r>
      <w:r w:rsidR="00B84954" w:rsidRPr="00E62188">
        <w:rPr>
          <w:color w:val="000000"/>
          <w:sz w:val="24"/>
          <w:szCs w:val="24"/>
        </w:rPr>
        <w:t>труктура</w:t>
      </w:r>
      <w:r w:rsidR="00AD5892" w:rsidRPr="00E62188">
        <w:rPr>
          <w:color w:val="000000"/>
          <w:sz w:val="24"/>
          <w:szCs w:val="24"/>
        </w:rPr>
        <w:t>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Законодательная процедура.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Институт главы государства.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Порядок замещения поста главы государства и прекращения его полномочий.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Полномочия главы государства.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Особенности института правительства.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Порядок формирования правительства и его ответственность.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Структура и порядок деятельности правительства.</w:t>
      </w:r>
    </w:p>
    <w:p w:rsidR="00944EBA" w:rsidRPr="00E62188" w:rsidRDefault="00944EBA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Компетенция и принципы деятельности центральных органов исполнительной власти в зарубежных странах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Обеспечение независимости судебной власти.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Судебные органы</w:t>
      </w:r>
      <w:r w:rsidR="001E00EC">
        <w:rPr>
          <w:color w:val="000000"/>
          <w:sz w:val="24"/>
          <w:szCs w:val="24"/>
        </w:rPr>
        <w:t>: принципы деятельности, участие общественности, структура</w:t>
      </w:r>
      <w:r w:rsidRPr="00E62188">
        <w:rPr>
          <w:color w:val="000000"/>
          <w:sz w:val="24"/>
          <w:szCs w:val="24"/>
        </w:rPr>
        <w:t>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Органы, содействующие отправлению правосудия.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Правовое регулирование местного управления.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Структура органов местного управления</w:t>
      </w:r>
      <w:r w:rsidR="003E0E6E">
        <w:rPr>
          <w:color w:val="000000"/>
          <w:sz w:val="24"/>
          <w:szCs w:val="24"/>
        </w:rPr>
        <w:t xml:space="preserve"> и их финансирование</w:t>
      </w:r>
      <w:r w:rsidRPr="00E62188">
        <w:rPr>
          <w:color w:val="000000"/>
          <w:sz w:val="24"/>
          <w:szCs w:val="24"/>
        </w:rPr>
        <w:t>.</w:t>
      </w:r>
    </w:p>
    <w:p w:rsidR="00AD5892" w:rsidRPr="00E62188" w:rsidRDefault="00AD5892" w:rsidP="00D207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color w:val="000000"/>
          <w:sz w:val="24"/>
          <w:szCs w:val="24"/>
        </w:rPr>
      </w:pPr>
      <w:r w:rsidRPr="00E62188">
        <w:rPr>
          <w:color w:val="000000"/>
          <w:sz w:val="24"/>
          <w:szCs w:val="24"/>
        </w:rPr>
        <w:t>Взаимоотношения органов местного управления с вышестоящими органами власти.</w:t>
      </w:r>
    </w:p>
    <w:p w:rsidR="00E62188" w:rsidRDefault="00E62188" w:rsidP="00AD589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Конституция США: ее принятие и развитие, порядок изменения, поправки.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Права человека и гражданина в США.</w:t>
      </w:r>
    </w:p>
    <w:p w:rsidR="00E62188" w:rsidRPr="00061A0A" w:rsidRDefault="00E62188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lastRenderedPageBreak/>
        <w:t>Особенности федерации</w:t>
      </w:r>
      <w:r w:rsidR="00061A0A">
        <w:rPr>
          <w:color w:val="000000"/>
          <w:sz w:val="24"/>
          <w:szCs w:val="24"/>
        </w:rPr>
        <w:t xml:space="preserve"> США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Конгресс США.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Президент США.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Система судебной власти США и ее особенности.</w:t>
      </w:r>
    </w:p>
    <w:p w:rsidR="00AD5892" w:rsidRPr="00061A0A" w:rsidRDefault="008D5B6B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власти штатов, </w:t>
      </w:r>
      <w:r w:rsidR="00AD5892" w:rsidRPr="00061A0A">
        <w:rPr>
          <w:color w:val="000000"/>
          <w:sz w:val="24"/>
          <w:szCs w:val="24"/>
        </w:rPr>
        <w:t>местное управление и самоуправление.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 xml:space="preserve">Особенности конституционного права Великобритании. </w:t>
      </w:r>
      <w:r w:rsidR="0063219C" w:rsidRPr="00061A0A">
        <w:rPr>
          <w:color w:val="000000"/>
          <w:sz w:val="24"/>
          <w:szCs w:val="24"/>
        </w:rPr>
        <w:t>Его источники.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Конституционно-правовой статус британских подданных, его гарантии.</w:t>
      </w:r>
    </w:p>
    <w:p w:rsidR="00AD5892" w:rsidRPr="00061A0A" w:rsidRDefault="0063219C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Британский п</w:t>
      </w:r>
      <w:r w:rsidR="00AD5892" w:rsidRPr="00061A0A">
        <w:rPr>
          <w:color w:val="000000"/>
          <w:sz w:val="24"/>
          <w:szCs w:val="24"/>
        </w:rPr>
        <w:t>арламент, взаимоотношения палат и законодательный процесс.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Правительство и кабинет</w:t>
      </w:r>
      <w:r w:rsidR="0063219C" w:rsidRPr="00061A0A">
        <w:rPr>
          <w:color w:val="000000"/>
          <w:sz w:val="24"/>
          <w:szCs w:val="24"/>
        </w:rPr>
        <w:t xml:space="preserve"> министров в Великобритании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Британская монархия и её особенности.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Судебная система Великобритании и ее особенности</w:t>
      </w:r>
    </w:p>
    <w:p w:rsidR="00635450" w:rsidRPr="00061A0A" w:rsidRDefault="00635450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Политико-администрат</w:t>
      </w:r>
      <w:r w:rsidR="000507D2">
        <w:rPr>
          <w:color w:val="000000"/>
          <w:sz w:val="24"/>
          <w:szCs w:val="24"/>
        </w:rPr>
        <w:t>ивное устройство Великобритании,</w:t>
      </w:r>
      <w:r w:rsidRPr="00061A0A">
        <w:rPr>
          <w:color w:val="000000"/>
          <w:sz w:val="24"/>
          <w:szCs w:val="24"/>
        </w:rPr>
        <w:t xml:space="preserve"> </w:t>
      </w:r>
      <w:r w:rsidR="000507D2">
        <w:rPr>
          <w:color w:val="000000"/>
          <w:sz w:val="24"/>
          <w:szCs w:val="24"/>
        </w:rPr>
        <w:t>м</w:t>
      </w:r>
      <w:r w:rsidRPr="00061A0A">
        <w:rPr>
          <w:color w:val="000000"/>
          <w:sz w:val="24"/>
          <w:szCs w:val="24"/>
        </w:rPr>
        <w:t>естное самоуправление.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Основной закон ФРГ 1949 года, его характеристика и развитие.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 xml:space="preserve">Основы конституционного статуса человека </w:t>
      </w:r>
      <w:r w:rsidR="005624CD" w:rsidRPr="00061A0A">
        <w:rPr>
          <w:color w:val="000000"/>
          <w:sz w:val="24"/>
          <w:szCs w:val="24"/>
        </w:rPr>
        <w:t xml:space="preserve">и гражданина </w:t>
      </w:r>
      <w:r w:rsidRPr="00061A0A">
        <w:rPr>
          <w:color w:val="000000"/>
          <w:sz w:val="24"/>
          <w:szCs w:val="24"/>
        </w:rPr>
        <w:t xml:space="preserve">в ФРГ. 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Парламент ФРГ.</w:t>
      </w:r>
      <w:r w:rsidR="00635450" w:rsidRPr="00061A0A">
        <w:rPr>
          <w:color w:val="000000"/>
          <w:sz w:val="24"/>
          <w:szCs w:val="24"/>
        </w:rPr>
        <w:t xml:space="preserve"> Его структура, порядок формирования палат, их полномочия.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Федеральный президент и федеральное правительство.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Судебная система ФРГ.</w:t>
      </w:r>
    </w:p>
    <w:p w:rsidR="00AD5892" w:rsidRPr="000507D2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507D2">
        <w:rPr>
          <w:color w:val="000000"/>
          <w:sz w:val="24"/>
          <w:szCs w:val="24"/>
        </w:rPr>
        <w:t>Особенности германского федерализма</w:t>
      </w:r>
      <w:r w:rsidR="000507D2" w:rsidRPr="000507D2">
        <w:rPr>
          <w:color w:val="000000"/>
          <w:sz w:val="24"/>
          <w:szCs w:val="24"/>
        </w:rPr>
        <w:t xml:space="preserve">, </w:t>
      </w:r>
      <w:r w:rsidRPr="000507D2">
        <w:rPr>
          <w:color w:val="000000"/>
          <w:sz w:val="24"/>
          <w:szCs w:val="24"/>
        </w:rPr>
        <w:t>местно</w:t>
      </w:r>
      <w:r w:rsidR="000507D2">
        <w:rPr>
          <w:color w:val="000000"/>
          <w:sz w:val="24"/>
          <w:szCs w:val="24"/>
        </w:rPr>
        <w:t>е</w:t>
      </w:r>
      <w:r w:rsidRPr="000507D2">
        <w:rPr>
          <w:color w:val="000000"/>
          <w:sz w:val="24"/>
          <w:szCs w:val="24"/>
        </w:rPr>
        <w:t xml:space="preserve"> управлени</w:t>
      </w:r>
      <w:r w:rsidR="000507D2">
        <w:rPr>
          <w:color w:val="000000"/>
          <w:sz w:val="24"/>
          <w:szCs w:val="24"/>
        </w:rPr>
        <w:t>е</w:t>
      </w:r>
      <w:r w:rsidRPr="000507D2">
        <w:rPr>
          <w:color w:val="000000"/>
          <w:sz w:val="24"/>
          <w:szCs w:val="24"/>
        </w:rPr>
        <w:t xml:space="preserve"> и самоуправлени</w:t>
      </w:r>
      <w:r w:rsidR="000507D2">
        <w:rPr>
          <w:color w:val="000000"/>
          <w:sz w:val="24"/>
          <w:szCs w:val="24"/>
        </w:rPr>
        <w:t>е.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Общая характеристика Конституции 1958 года и политической системы Французской Республики.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 xml:space="preserve">Основы конституционного статуса человека </w:t>
      </w:r>
      <w:r w:rsidR="005624CD" w:rsidRPr="00061A0A">
        <w:rPr>
          <w:color w:val="000000"/>
          <w:sz w:val="24"/>
          <w:szCs w:val="24"/>
        </w:rPr>
        <w:t xml:space="preserve">и гражданина </w:t>
      </w:r>
      <w:r w:rsidRPr="00061A0A">
        <w:rPr>
          <w:color w:val="000000"/>
          <w:sz w:val="24"/>
          <w:szCs w:val="24"/>
        </w:rPr>
        <w:t>во Франции.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Парламент Франции.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Президент и правительство</w:t>
      </w:r>
      <w:r w:rsidR="005624CD" w:rsidRPr="00061A0A">
        <w:rPr>
          <w:color w:val="000000"/>
          <w:sz w:val="24"/>
          <w:szCs w:val="24"/>
        </w:rPr>
        <w:t xml:space="preserve"> Франции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Судебная система</w:t>
      </w:r>
      <w:r w:rsidR="005624CD" w:rsidRPr="00061A0A">
        <w:rPr>
          <w:color w:val="000000"/>
          <w:sz w:val="24"/>
          <w:szCs w:val="24"/>
        </w:rPr>
        <w:t xml:space="preserve"> Франции</w:t>
      </w:r>
    </w:p>
    <w:p w:rsidR="00AD5892" w:rsidRPr="00061A0A" w:rsidRDefault="000507D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Территориальное устройство Франции</w:t>
      </w:r>
      <w:r>
        <w:rPr>
          <w:color w:val="000000"/>
          <w:sz w:val="24"/>
          <w:szCs w:val="24"/>
        </w:rPr>
        <w:t>,</w:t>
      </w:r>
      <w:r w:rsidRPr="00061A0A">
        <w:rPr>
          <w:color w:val="000000"/>
          <w:sz w:val="24"/>
          <w:szCs w:val="24"/>
        </w:rPr>
        <w:t xml:space="preserve"> </w:t>
      </w:r>
      <w:r w:rsidR="00AD5892" w:rsidRPr="00061A0A">
        <w:rPr>
          <w:color w:val="000000"/>
          <w:sz w:val="24"/>
          <w:szCs w:val="24"/>
        </w:rPr>
        <w:t>местно</w:t>
      </w:r>
      <w:r>
        <w:rPr>
          <w:color w:val="000000"/>
          <w:sz w:val="24"/>
          <w:szCs w:val="24"/>
        </w:rPr>
        <w:t>е</w:t>
      </w:r>
      <w:r w:rsidR="00AD5892" w:rsidRPr="00061A0A">
        <w:rPr>
          <w:color w:val="000000"/>
          <w:sz w:val="24"/>
          <w:szCs w:val="24"/>
        </w:rPr>
        <w:t xml:space="preserve"> управлени</w:t>
      </w:r>
      <w:r>
        <w:rPr>
          <w:color w:val="000000"/>
          <w:sz w:val="24"/>
          <w:szCs w:val="24"/>
        </w:rPr>
        <w:t>е</w:t>
      </w:r>
      <w:r w:rsidR="00AD5892" w:rsidRPr="00061A0A">
        <w:rPr>
          <w:color w:val="000000"/>
          <w:sz w:val="24"/>
          <w:szCs w:val="24"/>
        </w:rPr>
        <w:t xml:space="preserve"> и самоуправлени</w:t>
      </w:r>
      <w:r>
        <w:rPr>
          <w:color w:val="000000"/>
          <w:sz w:val="24"/>
          <w:szCs w:val="24"/>
        </w:rPr>
        <w:t>е</w:t>
      </w:r>
      <w:r w:rsidR="00AD5892"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Конституция Итальянской Республики 1947 года, ее общая характеристика.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Особенности государственного устройства Италии.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Законодательная власть</w:t>
      </w:r>
      <w:r w:rsidR="005624CD" w:rsidRPr="00061A0A">
        <w:rPr>
          <w:color w:val="000000"/>
          <w:sz w:val="24"/>
          <w:szCs w:val="24"/>
        </w:rPr>
        <w:t xml:space="preserve"> в Италии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Исполнительная власть и вспомогательные органы</w:t>
      </w:r>
      <w:r w:rsidR="005624CD" w:rsidRPr="00061A0A">
        <w:rPr>
          <w:color w:val="000000"/>
          <w:sz w:val="24"/>
          <w:szCs w:val="24"/>
        </w:rPr>
        <w:t xml:space="preserve"> в Италии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Судебная власть</w:t>
      </w:r>
      <w:r w:rsidR="005624CD" w:rsidRPr="00061A0A">
        <w:rPr>
          <w:color w:val="000000"/>
          <w:sz w:val="24"/>
          <w:szCs w:val="24"/>
        </w:rPr>
        <w:t xml:space="preserve"> Италии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Конституции Японии и ее общая характеристика.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Правовой статус монарха</w:t>
      </w:r>
      <w:r w:rsidR="003F54FD" w:rsidRPr="00061A0A">
        <w:rPr>
          <w:color w:val="000000"/>
          <w:sz w:val="24"/>
          <w:szCs w:val="24"/>
        </w:rPr>
        <w:t xml:space="preserve"> в Японии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Парламент Японии.</w:t>
      </w:r>
    </w:p>
    <w:p w:rsidR="00AD5892" w:rsidRPr="00061A0A" w:rsidRDefault="003F54FD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Правительство и к</w:t>
      </w:r>
      <w:r w:rsidR="00AD5892" w:rsidRPr="00061A0A">
        <w:rPr>
          <w:color w:val="000000"/>
          <w:sz w:val="24"/>
          <w:szCs w:val="24"/>
        </w:rPr>
        <w:t>абинет министров</w:t>
      </w:r>
      <w:r w:rsidRPr="00061A0A">
        <w:rPr>
          <w:color w:val="000000"/>
          <w:sz w:val="24"/>
          <w:szCs w:val="24"/>
        </w:rPr>
        <w:t xml:space="preserve"> в Японии</w:t>
      </w:r>
      <w:r w:rsidR="00AD5892"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Судебная система Японии.</w:t>
      </w:r>
    </w:p>
    <w:p w:rsidR="00AD5892" w:rsidRPr="00061A0A" w:rsidRDefault="00E25C45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</w:t>
      </w:r>
      <w:r w:rsidR="00AD5892" w:rsidRPr="00061A0A">
        <w:rPr>
          <w:color w:val="000000"/>
          <w:sz w:val="24"/>
          <w:szCs w:val="24"/>
        </w:rPr>
        <w:t xml:space="preserve">арактеристика Конституции </w:t>
      </w:r>
      <w:r w:rsidR="003F54FD" w:rsidRPr="00061A0A">
        <w:rPr>
          <w:color w:val="000000"/>
          <w:sz w:val="24"/>
          <w:szCs w:val="24"/>
        </w:rPr>
        <w:t>Китайской народной республики</w:t>
      </w:r>
      <w:r>
        <w:rPr>
          <w:color w:val="000000"/>
          <w:sz w:val="24"/>
          <w:szCs w:val="24"/>
        </w:rPr>
        <w:t xml:space="preserve"> 1982 г. и поправок к ней</w:t>
      </w:r>
      <w:r w:rsidR="00AD5892"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 xml:space="preserve">Основы конституционного статуса человека </w:t>
      </w:r>
      <w:r w:rsidR="003F54FD" w:rsidRPr="00061A0A">
        <w:rPr>
          <w:color w:val="000000"/>
          <w:sz w:val="24"/>
          <w:szCs w:val="24"/>
        </w:rPr>
        <w:t xml:space="preserve">и гражданина </w:t>
      </w:r>
      <w:r w:rsidRPr="00061A0A">
        <w:rPr>
          <w:color w:val="000000"/>
          <w:sz w:val="24"/>
          <w:szCs w:val="24"/>
        </w:rPr>
        <w:t>в Китае.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Особенности административно-территориального устройства КНР.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Всекитайское собрание народных представителей.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Председатель</w:t>
      </w:r>
      <w:r w:rsidR="003F54FD" w:rsidRPr="00061A0A">
        <w:rPr>
          <w:color w:val="000000"/>
          <w:sz w:val="24"/>
          <w:szCs w:val="24"/>
        </w:rPr>
        <w:t xml:space="preserve"> Китайской народной республики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Государственный совет и Центральный военный совет</w:t>
      </w:r>
      <w:r w:rsidR="003F54FD" w:rsidRPr="00061A0A">
        <w:rPr>
          <w:color w:val="000000"/>
          <w:sz w:val="24"/>
          <w:szCs w:val="24"/>
        </w:rPr>
        <w:t xml:space="preserve"> КНР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Судебные органы</w:t>
      </w:r>
      <w:r w:rsidR="003F54FD" w:rsidRPr="00061A0A">
        <w:rPr>
          <w:color w:val="000000"/>
          <w:sz w:val="24"/>
          <w:szCs w:val="24"/>
        </w:rPr>
        <w:t xml:space="preserve"> Китая</w:t>
      </w:r>
      <w:r w:rsidRPr="00061A0A">
        <w:rPr>
          <w:color w:val="000000"/>
          <w:sz w:val="24"/>
          <w:szCs w:val="24"/>
        </w:rPr>
        <w:t>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Сущность, содержание и принципы конституционного права в арабских странах.</w:t>
      </w:r>
    </w:p>
    <w:p w:rsidR="00AD5892" w:rsidRPr="00061A0A" w:rsidRDefault="00AD5892" w:rsidP="00061A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61A0A">
        <w:rPr>
          <w:color w:val="000000"/>
          <w:sz w:val="24"/>
          <w:szCs w:val="24"/>
        </w:rPr>
        <w:t>Виды арабских конституций.</w:t>
      </w:r>
    </w:p>
    <w:p w:rsidR="009F66B3" w:rsidRDefault="00AD5892" w:rsidP="00AD5892">
      <w:bookmarkStart w:id="0" w:name="_GoBack"/>
      <w:bookmarkEnd w:id="0"/>
      <w:r w:rsidRPr="00AD5892">
        <w:rPr>
          <w:color w:val="000000"/>
        </w:rPr>
        <w:t>__</w:t>
      </w:r>
    </w:p>
    <w:sectPr w:rsidR="009F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1CB9"/>
    <w:multiLevelType w:val="hybridMultilevel"/>
    <w:tmpl w:val="89BC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74797"/>
    <w:multiLevelType w:val="hybridMultilevel"/>
    <w:tmpl w:val="89BC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92"/>
    <w:rsid w:val="00014A92"/>
    <w:rsid w:val="000507D2"/>
    <w:rsid w:val="00061A0A"/>
    <w:rsid w:val="00090E7A"/>
    <w:rsid w:val="000C5E5C"/>
    <w:rsid w:val="001E00EC"/>
    <w:rsid w:val="00211109"/>
    <w:rsid w:val="002A1EBC"/>
    <w:rsid w:val="003C3E01"/>
    <w:rsid w:val="003D2361"/>
    <w:rsid w:val="003E0E6E"/>
    <w:rsid w:val="003F54FD"/>
    <w:rsid w:val="004E7490"/>
    <w:rsid w:val="005612AD"/>
    <w:rsid w:val="005624CD"/>
    <w:rsid w:val="0063219C"/>
    <w:rsid w:val="00635450"/>
    <w:rsid w:val="006E7AD0"/>
    <w:rsid w:val="007175E1"/>
    <w:rsid w:val="00720513"/>
    <w:rsid w:val="00751AD4"/>
    <w:rsid w:val="007C4230"/>
    <w:rsid w:val="00822795"/>
    <w:rsid w:val="008D5B6B"/>
    <w:rsid w:val="00944EBA"/>
    <w:rsid w:val="009D45AA"/>
    <w:rsid w:val="009F66B3"/>
    <w:rsid w:val="00A61666"/>
    <w:rsid w:val="00AD5892"/>
    <w:rsid w:val="00AF4CDC"/>
    <w:rsid w:val="00B84954"/>
    <w:rsid w:val="00BC39B8"/>
    <w:rsid w:val="00CF01E5"/>
    <w:rsid w:val="00D2078D"/>
    <w:rsid w:val="00D669C9"/>
    <w:rsid w:val="00E25C45"/>
    <w:rsid w:val="00E62188"/>
    <w:rsid w:val="00EF6A00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B74AE-AB0A-41C6-BF57-B1D62688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B12C-A511-4DBC-84C7-FE1CA9D8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575</Words>
  <Characters>4116</Characters>
  <Application>Microsoft Office Word</Application>
  <DocSecurity>0</DocSecurity>
  <Lines>100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Kazakov</dc:creator>
  <cp:keywords/>
  <dc:description/>
  <cp:lastModifiedBy>Mikhail Kazakov</cp:lastModifiedBy>
  <cp:revision>20</cp:revision>
  <dcterms:created xsi:type="dcterms:W3CDTF">2024-11-06T17:36:00Z</dcterms:created>
  <dcterms:modified xsi:type="dcterms:W3CDTF">2024-11-09T11:21:00Z</dcterms:modified>
</cp:coreProperties>
</file>